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BBA8" w14:textId="1CD81B0E" w:rsidR="00B05D2B" w:rsidRPr="00B05D2B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  <w:r w:rsidR="007C77DA" w:rsidRPr="00B05D2B">
        <w:rPr>
          <w:rFonts w:ascii="Calibri" w:hAnsi="Calibri" w:cs="Calibri"/>
          <w:b/>
          <w:bCs/>
          <w:color w:val="000000"/>
        </w:rPr>
        <w:t xml:space="preserve">Adventní víkend pro Vodní záchrannou službu </w:t>
      </w:r>
    </w:p>
    <w:p w14:paraId="2992B676" w14:textId="77777777" w:rsidR="00B05D2B" w:rsidRPr="00B05D2B" w:rsidRDefault="00B05D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112C681" w14:textId="0961B9B3" w:rsidR="00B23C53" w:rsidRDefault="00B05D2B" w:rsidP="00B05D2B">
      <w:pPr>
        <w:pStyle w:val="-wm-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4CB4DF4" wp14:editId="49F37B90">
            <wp:extent cx="2229485" cy="70093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15" cy="7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C9B5" w14:textId="13B2F12F" w:rsidR="00637D3F" w:rsidRDefault="00637D3F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2DB560A" w14:textId="43809FCA" w:rsidR="00637D3F" w:rsidRDefault="00637D3F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DD2BC7" w14:textId="7F949332" w:rsidR="001C5CC5" w:rsidRPr="00B757B6" w:rsidRDefault="00D674E2" w:rsidP="00B757B6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</w:t>
      </w:r>
      <w:r w:rsidR="003C2896" w:rsidRPr="00B757B6">
        <w:rPr>
          <w:rFonts w:ascii="Calibri" w:hAnsi="Calibri" w:cs="Calibri"/>
          <w:b/>
          <w:bCs/>
          <w:color w:val="000000"/>
        </w:rPr>
        <w:t>polečnost KAMÍR &amp; Co spol. s r.o. z Pacova o posledním adventním víkendu organizoval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a </w:t>
      </w:r>
      <w:r w:rsidR="003C2896" w:rsidRPr="00B757B6">
        <w:rPr>
          <w:rFonts w:ascii="Calibri" w:hAnsi="Calibri" w:cs="Calibri"/>
          <w:b/>
          <w:bCs/>
          <w:color w:val="000000"/>
        </w:rPr>
        <w:t>vánoční akci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 na podporu </w:t>
      </w:r>
      <w:r w:rsidR="003C2896" w:rsidRPr="00B757B6">
        <w:rPr>
          <w:rFonts w:ascii="Calibri" w:hAnsi="Calibri" w:cs="Calibri"/>
          <w:b/>
          <w:bCs/>
          <w:color w:val="000000"/>
        </w:rPr>
        <w:t>spol</w:t>
      </w:r>
      <w:r w:rsidR="001C5CC5" w:rsidRPr="00B757B6">
        <w:rPr>
          <w:rFonts w:ascii="Calibri" w:hAnsi="Calibri" w:cs="Calibri"/>
          <w:b/>
          <w:bCs/>
          <w:color w:val="000000"/>
        </w:rPr>
        <w:t>ku</w:t>
      </w:r>
      <w:r w:rsidR="003C2896" w:rsidRPr="00B757B6">
        <w:rPr>
          <w:rFonts w:ascii="Calibri" w:hAnsi="Calibri" w:cs="Calibri"/>
          <w:b/>
          <w:bCs/>
          <w:color w:val="000000"/>
        </w:rPr>
        <w:t xml:space="preserve"> Vodní záchranné služby ČČK Český Krumlo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v. Z každého realizovaného nákupu přenechala část tržeb ve prospěch záchranářů. </w:t>
      </w:r>
      <w:r>
        <w:rPr>
          <w:rFonts w:ascii="Calibri" w:hAnsi="Calibri" w:cs="Calibri"/>
          <w:b/>
          <w:bCs/>
          <w:color w:val="000000"/>
        </w:rPr>
        <w:t xml:space="preserve"> Finančním příspěvkem </w:t>
      </w:r>
      <w:r w:rsidRPr="00B757B6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>8.018</w:t>
      </w:r>
      <w:r w:rsidRPr="00B757B6">
        <w:rPr>
          <w:rFonts w:ascii="Calibri" w:hAnsi="Calibri" w:cs="Calibri"/>
          <w:b/>
          <w:bCs/>
          <w:color w:val="000000"/>
        </w:rPr>
        <w:t xml:space="preserve">,- Kč. </w:t>
      </w:r>
      <w:r>
        <w:rPr>
          <w:rFonts w:ascii="Calibri" w:hAnsi="Calibri" w:cs="Calibri"/>
          <w:b/>
          <w:bCs/>
          <w:color w:val="000000"/>
        </w:rPr>
        <w:t xml:space="preserve">pomohli k pokrytí výdajů 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 neziskové organizace vodních záchranářů po</w:t>
      </w:r>
      <w:r w:rsidR="00B757B6">
        <w:rPr>
          <w:rFonts w:ascii="Calibri" w:hAnsi="Calibri" w:cs="Calibri"/>
          <w:b/>
          <w:bCs/>
          <w:color w:val="000000"/>
        </w:rPr>
        <w:t>d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 vedením náčelníka Milana Bukáčka</w:t>
      </w:r>
      <w:r>
        <w:rPr>
          <w:rFonts w:ascii="Calibri" w:hAnsi="Calibri" w:cs="Calibri"/>
          <w:b/>
          <w:bCs/>
          <w:color w:val="000000"/>
        </w:rPr>
        <w:t>.</w:t>
      </w:r>
      <w:r w:rsidR="001C5CC5" w:rsidRPr="00B757B6">
        <w:rPr>
          <w:rFonts w:ascii="Calibri" w:hAnsi="Calibri" w:cs="Calibri"/>
          <w:b/>
          <w:bCs/>
          <w:color w:val="000000"/>
        </w:rPr>
        <w:t xml:space="preserve"> </w:t>
      </w:r>
    </w:p>
    <w:p w14:paraId="58563102" w14:textId="3ACE38C2" w:rsidR="006B532B" w:rsidRPr="00B757B6" w:rsidRDefault="006B532B" w:rsidP="00B757B6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14642E07" w14:textId="3CB18611" w:rsidR="001C5CC5" w:rsidRPr="00B757B6" w:rsidRDefault="001C5CC5" w:rsidP="00B757B6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757B6">
        <w:rPr>
          <w:rFonts w:ascii="Calibri" w:hAnsi="Calibri" w:cs="Calibri"/>
          <w:i/>
          <w:iCs/>
          <w:color w:val="000000"/>
        </w:rPr>
        <w:t>„Jsme velmi rádi za takto organizovaný sponzorský dar, děkujeme za skvělý nápad, jak podpořit vodní záchrannou službu</w:t>
      </w:r>
      <w:r w:rsidR="00B757B6" w:rsidRPr="00B757B6">
        <w:rPr>
          <w:rFonts w:ascii="Calibri" w:hAnsi="Calibri" w:cs="Calibri"/>
          <w:i/>
          <w:iCs/>
          <w:color w:val="000000"/>
        </w:rPr>
        <w:t xml:space="preserve">, </w:t>
      </w:r>
      <w:r w:rsidR="007C77DA">
        <w:rPr>
          <w:rFonts w:ascii="Calibri" w:hAnsi="Calibri" w:cs="Calibri"/>
          <w:i/>
          <w:iCs/>
          <w:color w:val="000000"/>
        </w:rPr>
        <w:t xml:space="preserve">velmi </w:t>
      </w:r>
      <w:r w:rsidR="00B757B6" w:rsidRPr="00B757B6">
        <w:rPr>
          <w:rFonts w:ascii="Calibri" w:hAnsi="Calibri" w:cs="Calibri"/>
          <w:i/>
          <w:iCs/>
          <w:color w:val="000000"/>
        </w:rPr>
        <w:t>nás to potěšilo.</w:t>
      </w:r>
      <w:r w:rsidRPr="00B757B6">
        <w:rPr>
          <w:rFonts w:ascii="Calibri" w:hAnsi="Calibri" w:cs="Calibri"/>
          <w:i/>
          <w:iCs/>
          <w:color w:val="000000"/>
        </w:rPr>
        <w:t xml:space="preserve"> Naši lid</w:t>
      </w:r>
      <w:r w:rsidR="00B757B6" w:rsidRPr="00B757B6">
        <w:rPr>
          <w:rFonts w:ascii="Calibri" w:hAnsi="Calibri" w:cs="Calibri"/>
          <w:i/>
          <w:iCs/>
          <w:color w:val="000000"/>
        </w:rPr>
        <w:t>é</w:t>
      </w:r>
      <w:r w:rsidRPr="00B757B6">
        <w:rPr>
          <w:rFonts w:ascii="Calibri" w:hAnsi="Calibri" w:cs="Calibri"/>
          <w:i/>
          <w:iCs/>
          <w:color w:val="000000"/>
        </w:rPr>
        <w:t xml:space="preserve"> pracují na dobrovolnické bázi bez nároku na honorář</w:t>
      </w:r>
      <w:r w:rsidR="00B757B6" w:rsidRPr="00B757B6">
        <w:rPr>
          <w:rFonts w:ascii="Calibri" w:hAnsi="Calibri" w:cs="Calibri"/>
          <w:i/>
          <w:iCs/>
          <w:color w:val="000000"/>
        </w:rPr>
        <w:t>, celý náš</w:t>
      </w:r>
      <w:r w:rsidRPr="00B757B6">
        <w:rPr>
          <w:rFonts w:ascii="Calibri" w:hAnsi="Calibri" w:cs="Calibri"/>
          <w:i/>
          <w:iCs/>
          <w:color w:val="000000"/>
        </w:rPr>
        <w:t xml:space="preserve"> tým </w:t>
      </w:r>
      <w:r w:rsidR="007C77DA">
        <w:rPr>
          <w:rFonts w:ascii="Calibri" w:hAnsi="Calibri" w:cs="Calibri"/>
          <w:i/>
          <w:iCs/>
          <w:color w:val="000000"/>
        </w:rPr>
        <w:t xml:space="preserve">oceňuje </w:t>
      </w:r>
      <w:r w:rsidR="00B757B6" w:rsidRPr="00B757B6">
        <w:rPr>
          <w:rFonts w:ascii="Calibri" w:hAnsi="Calibri" w:cs="Calibri"/>
          <w:i/>
          <w:iCs/>
          <w:color w:val="000000"/>
        </w:rPr>
        <w:t>obrovsk</w:t>
      </w:r>
      <w:r w:rsidR="007C77DA">
        <w:rPr>
          <w:rFonts w:ascii="Calibri" w:hAnsi="Calibri" w:cs="Calibri"/>
          <w:i/>
          <w:iCs/>
          <w:color w:val="000000"/>
        </w:rPr>
        <w:t>ou</w:t>
      </w:r>
      <w:r w:rsidR="00B757B6" w:rsidRPr="00B757B6">
        <w:rPr>
          <w:rFonts w:ascii="Calibri" w:hAnsi="Calibri" w:cs="Calibri"/>
          <w:i/>
          <w:iCs/>
          <w:color w:val="000000"/>
        </w:rPr>
        <w:t xml:space="preserve"> solidarit</w:t>
      </w:r>
      <w:r w:rsidR="007C77DA">
        <w:rPr>
          <w:rFonts w:ascii="Calibri" w:hAnsi="Calibri" w:cs="Calibri"/>
          <w:i/>
          <w:iCs/>
          <w:color w:val="000000"/>
        </w:rPr>
        <w:t>u</w:t>
      </w:r>
      <w:r w:rsidR="00B757B6" w:rsidRPr="00B757B6">
        <w:rPr>
          <w:rFonts w:ascii="Calibri" w:hAnsi="Calibri" w:cs="Calibri"/>
          <w:i/>
          <w:iCs/>
          <w:color w:val="000000"/>
        </w:rPr>
        <w:t>,“</w:t>
      </w:r>
      <w:r w:rsidR="00B757B6" w:rsidRPr="00B757B6">
        <w:rPr>
          <w:rFonts w:ascii="Calibri" w:hAnsi="Calibri" w:cs="Calibri"/>
          <w:color w:val="000000"/>
        </w:rPr>
        <w:t xml:space="preserve"> komentuje Bukáček.  </w:t>
      </w:r>
      <w:r w:rsidRPr="00B757B6">
        <w:rPr>
          <w:rFonts w:ascii="Calibri" w:hAnsi="Calibri" w:cs="Calibri"/>
          <w:color w:val="000000"/>
        </w:rPr>
        <w:t xml:space="preserve"> Společnost KAMÍR &amp; Co spol s r.o. se </w:t>
      </w:r>
      <w:r w:rsidR="00B757B6" w:rsidRPr="00B757B6">
        <w:rPr>
          <w:rFonts w:ascii="Calibri" w:hAnsi="Calibri" w:cs="Calibri"/>
          <w:color w:val="000000"/>
        </w:rPr>
        <w:t>zabývá prodejem potřeb pro chov zvířat, své pobočky má dnes po celé republice</w:t>
      </w:r>
      <w:r w:rsidR="00B757B6">
        <w:rPr>
          <w:rFonts w:ascii="Calibri" w:hAnsi="Calibri" w:cs="Calibri"/>
          <w:color w:val="000000"/>
        </w:rPr>
        <w:t>. Vzá</w:t>
      </w:r>
      <w:r w:rsidR="007C77DA">
        <w:rPr>
          <w:rFonts w:ascii="Calibri" w:hAnsi="Calibri" w:cs="Calibri"/>
          <w:color w:val="000000"/>
        </w:rPr>
        <w:t xml:space="preserve">jemná spolupráce mezi oběma subjekty probíhá již několik let.  </w:t>
      </w:r>
    </w:p>
    <w:p w14:paraId="202D5D40" w14:textId="45EEF70E" w:rsidR="00371AFE" w:rsidRDefault="004161DB" w:rsidP="004161DB">
      <w:pPr>
        <w:suppressAutoHyphens/>
        <w:jc w:val="both"/>
        <w:rPr>
          <w:sz w:val="24"/>
          <w:szCs w:val="24"/>
          <w:lang w:eastAsia="ar-SA"/>
        </w:rPr>
      </w:pPr>
      <w:r w:rsidRPr="00B757B6">
        <w:rPr>
          <w:sz w:val="24"/>
          <w:szCs w:val="24"/>
          <w:lang w:eastAsia="ar-SA"/>
        </w:rPr>
        <w:t xml:space="preserve"> </w:t>
      </w:r>
    </w:p>
    <w:p w14:paraId="20496C01" w14:textId="3BC131F0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</w:p>
    <w:p w14:paraId="7DA59A47" w14:textId="5B0DD502" w:rsidR="00371AFE" w:rsidRDefault="00371AFE" w:rsidP="004161D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 Českém Krumlově, </w:t>
      </w:r>
      <w:r w:rsidR="007C77DA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. 12. 2022</w:t>
      </w:r>
    </w:p>
    <w:p w14:paraId="5652C971" w14:textId="77777777" w:rsidR="008B2ABB" w:rsidRDefault="008B2ABB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081C576D" w14:textId="77777777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D5F77"/>
    <w:rsid w:val="001B07BE"/>
    <w:rsid w:val="001C5CC5"/>
    <w:rsid w:val="00236B7D"/>
    <w:rsid w:val="00243FD4"/>
    <w:rsid w:val="002E36E8"/>
    <w:rsid w:val="00371AFE"/>
    <w:rsid w:val="003C2896"/>
    <w:rsid w:val="004161DB"/>
    <w:rsid w:val="005D6FE2"/>
    <w:rsid w:val="005F6B3F"/>
    <w:rsid w:val="00637D3F"/>
    <w:rsid w:val="006B532B"/>
    <w:rsid w:val="007C77DA"/>
    <w:rsid w:val="008A7206"/>
    <w:rsid w:val="008B2ABB"/>
    <w:rsid w:val="009232DB"/>
    <w:rsid w:val="00941095"/>
    <w:rsid w:val="00947DC1"/>
    <w:rsid w:val="009A0300"/>
    <w:rsid w:val="00B05D2B"/>
    <w:rsid w:val="00B23C53"/>
    <w:rsid w:val="00B52631"/>
    <w:rsid w:val="00B757B6"/>
    <w:rsid w:val="00BD2B90"/>
    <w:rsid w:val="00C36A24"/>
    <w:rsid w:val="00D674E2"/>
    <w:rsid w:val="00DC120F"/>
    <w:rsid w:val="00E45ABE"/>
    <w:rsid w:val="00E75E3E"/>
    <w:rsid w:val="00EC4977"/>
    <w:rsid w:val="00F34D3A"/>
    <w:rsid w:val="00F7199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3</cp:revision>
  <dcterms:created xsi:type="dcterms:W3CDTF">2022-12-19T14:59:00Z</dcterms:created>
  <dcterms:modified xsi:type="dcterms:W3CDTF">2022-12-19T19:08:00Z</dcterms:modified>
</cp:coreProperties>
</file>